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D6" w:rsidRDefault="00A747D6" w:rsidP="00A747D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技术服务信息公开表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1502"/>
        <w:gridCol w:w="1706"/>
        <w:gridCol w:w="3412"/>
      </w:tblGrid>
      <w:tr w:rsidR="00A747D6" w:rsidTr="00C25F8C">
        <w:tc>
          <w:tcPr>
            <w:tcW w:w="1908" w:type="dxa"/>
            <w:vAlign w:val="center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20" w:type="dxa"/>
            <w:gridSpan w:val="3"/>
          </w:tcPr>
          <w:p w:rsidR="00A747D6" w:rsidRDefault="00A747D6" w:rsidP="00C25F8C">
            <w:pPr>
              <w:adjustRightInd w:val="0"/>
              <w:snapToGrid w:val="0"/>
              <w:spacing w:line="320" w:lineRule="exact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中国石油天然气管道通信电力工程有限公司</w:t>
            </w:r>
            <w:r>
              <w:rPr>
                <w:rFonts w:hint="eastAsia"/>
                <w:bCs/>
              </w:rPr>
              <w:t>2023</w:t>
            </w:r>
            <w:r>
              <w:rPr>
                <w:rFonts w:hint="eastAsia"/>
                <w:bCs/>
              </w:rPr>
              <w:t>年度职业病危害因素检测</w:t>
            </w:r>
          </w:p>
        </w:tc>
      </w:tr>
      <w:tr w:rsidR="00A747D6" w:rsidTr="00C25F8C">
        <w:tc>
          <w:tcPr>
            <w:tcW w:w="1908" w:type="dxa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6620" w:type="dxa"/>
            <w:gridSpan w:val="3"/>
          </w:tcPr>
          <w:p w:rsidR="00A747D6" w:rsidRDefault="00A747D6" w:rsidP="00C25F8C">
            <w:pPr>
              <w:spacing w:line="400" w:lineRule="atLeast"/>
              <w:rPr>
                <w:sz w:val="24"/>
              </w:rPr>
            </w:pPr>
            <w:r>
              <w:rPr>
                <w:bCs/>
              </w:rPr>
              <w:t>CPOH</w:t>
            </w:r>
            <w:r>
              <w:rPr>
                <w:rFonts w:hint="eastAsia"/>
                <w:bCs/>
              </w:rPr>
              <w:t>（</w:t>
            </w:r>
            <w:r>
              <w:rPr>
                <w:bCs/>
              </w:rPr>
              <w:t>202</w:t>
            </w: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）</w:t>
            </w:r>
            <w:r>
              <w:rPr>
                <w:bCs/>
              </w:rPr>
              <w:t>R0</w:t>
            </w:r>
            <w:r>
              <w:rPr>
                <w:rFonts w:hint="eastAsia"/>
                <w:bCs/>
              </w:rPr>
              <w:t>39</w:t>
            </w:r>
          </w:p>
        </w:tc>
      </w:tr>
      <w:tr w:rsidR="00A747D6" w:rsidTr="00C25F8C">
        <w:tc>
          <w:tcPr>
            <w:tcW w:w="1908" w:type="dxa"/>
            <w:vMerge w:val="restart"/>
            <w:vAlign w:val="center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</w:p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基本信息</w:t>
            </w:r>
          </w:p>
        </w:tc>
        <w:tc>
          <w:tcPr>
            <w:tcW w:w="1502" w:type="dxa"/>
            <w:vAlign w:val="center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118" w:type="dxa"/>
            <w:gridSpan w:val="2"/>
          </w:tcPr>
          <w:p w:rsidR="00A747D6" w:rsidRDefault="00A747D6" w:rsidP="00C25F8C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中国石油天然气管道通信电力工程有限公司</w:t>
            </w:r>
          </w:p>
        </w:tc>
      </w:tr>
      <w:tr w:rsidR="00A747D6" w:rsidTr="00C25F8C">
        <w:tc>
          <w:tcPr>
            <w:tcW w:w="1908" w:type="dxa"/>
            <w:vMerge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5118" w:type="dxa"/>
            <w:gridSpan w:val="2"/>
          </w:tcPr>
          <w:p w:rsidR="00A747D6" w:rsidRDefault="00A747D6" w:rsidP="00C25F8C">
            <w:pPr>
              <w:spacing w:line="400" w:lineRule="atLeast"/>
              <w:rPr>
                <w:szCs w:val="21"/>
              </w:rPr>
            </w:pPr>
            <w:r>
              <w:rPr>
                <w:szCs w:val="21"/>
              </w:rPr>
              <w:t>河北省廊坊市固安县</w:t>
            </w:r>
          </w:p>
        </w:tc>
      </w:tr>
      <w:tr w:rsidR="00A747D6" w:rsidTr="00C25F8C">
        <w:tc>
          <w:tcPr>
            <w:tcW w:w="1908" w:type="dxa"/>
            <w:vMerge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5118" w:type="dxa"/>
            <w:gridSpan w:val="2"/>
          </w:tcPr>
          <w:p w:rsidR="00A747D6" w:rsidRDefault="00A747D6" w:rsidP="00C25F8C">
            <w:pPr>
              <w:spacing w:line="40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白一含</w:t>
            </w:r>
            <w:r>
              <w:rPr>
                <w:rFonts w:hint="eastAsia"/>
                <w:szCs w:val="21"/>
              </w:rPr>
              <w:t xml:space="preserve"> 19943772839</w:t>
            </w:r>
          </w:p>
        </w:tc>
      </w:tr>
      <w:tr w:rsidR="00A747D6" w:rsidTr="00C25F8C">
        <w:tc>
          <w:tcPr>
            <w:tcW w:w="1908" w:type="dxa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项目组人员名单</w:t>
            </w:r>
          </w:p>
        </w:tc>
        <w:tc>
          <w:tcPr>
            <w:tcW w:w="6620" w:type="dxa"/>
            <w:gridSpan w:val="3"/>
          </w:tcPr>
          <w:p w:rsidR="00A747D6" w:rsidRDefault="00A747D6" w:rsidP="00C25F8C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Cs w:val="21"/>
              </w:rPr>
              <w:t>陈天宸、彭金红、贾煜、田海霞</w:t>
            </w:r>
          </w:p>
        </w:tc>
      </w:tr>
      <w:tr w:rsidR="00A747D6" w:rsidTr="00C25F8C">
        <w:tc>
          <w:tcPr>
            <w:tcW w:w="1908" w:type="dxa"/>
            <w:vMerge w:val="restart"/>
            <w:vAlign w:val="center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专业技术人员</w:t>
            </w:r>
          </w:p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名单及用人单位陪同人</w:t>
            </w:r>
          </w:p>
        </w:tc>
        <w:tc>
          <w:tcPr>
            <w:tcW w:w="1502" w:type="dxa"/>
            <w:vMerge w:val="restart"/>
            <w:vAlign w:val="center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现场调查</w:t>
            </w:r>
          </w:p>
        </w:tc>
        <w:tc>
          <w:tcPr>
            <w:tcW w:w="1706" w:type="dxa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412" w:type="dxa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调查时间</w:t>
            </w:r>
          </w:p>
        </w:tc>
      </w:tr>
      <w:tr w:rsidR="00A747D6" w:rsidTr="00C25F8C">
        <w:tc>
          <w:tcPr>
            <w:tcW w:w="1908" w:type="dxa"/>
            <w:vMerge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Merge/>
            <w:vAlign w:val="center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6" w:type="dxa"/>
          </w:tcPr>
          <w:p w:rsidR="00A747D6" w:rsidRDefault="00A747D6" w:rsidP="00C25F8C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陈天宸、彭金红</w:t>
            </w:r>
          </w:p>
        </w:tc>
        <w:tc>
          <w:tcPr>
            <w:tcW w:w="3412" w:type="dxa"/>
          </w:tcPr>
          <w:p w:rsidR="00A747D6" w:rsidRDefault="00A747D6" w:rsidP="00C25F8C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2023.9.19</w:t>
            </w:r>
          </w:p>
        </w:tc>
      </w:tr>
      <w:tr w:rsidR="00A747D6" w:rsidTr="00C25F8C">
        <w:tc>
          <w:tcPr>
            <w:tcW w:w="1908" w:type="dxa"/>
            <w:vMerge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陪同人</w:t>
            </w:r>
          </w:p>
        </w:tc>
        <w:tc>
          <w:tcPr>
            <w:tcW w:w="5118" w:type="dxa"/>
            <w:gridSpan w:val="2"/>
          </w:tcPr>
          <w:p w:rsidR="00A747D6" w:rsidRDefault="00A747D6" w:rsidP="00C25F8C">
            <w:pPr>
              <w:spacing w:line="4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陈伟鹏</w:t>
            </w:r>
          </w:p>
        </w:tc>
      </w:tr>
      <w:tr w:rsidR="00A747D6" w:rsidTr="00C25F8C">
        <w:tc>
          <w:tcPr>
            <w:tcW w:w="1908" w:type="dxa"/>
            <w:vMerge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Merge w:val="restart"/>
            <w:vAlign w:val="center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现场采样</w:t>
            </w:r>
          </w:p>
        </w:tc>
        <w:tc>
          <w:tcPr>
            <w:tcW w:w="1706" w:type="dxa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412" w:type="dxa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采样时间</w:t>
            </w:r>
          </w:p>
        </w:tc>
      </w:tr>
      <w:tr w:rsidR="00A747D6" w:rsidTr="00C25F8C">
        <w:trPr>
          <w:trHeight w:val="381"/>
        </w:trPr>
        <w:tc>
          <w:tcPr>
            <w:tcW w:w="1908" w:type="dxa"/>
            <w:vMerge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Merge/>
            <w:vAlign w:val="center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6" w:type="dxa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3412" w:type="dxa"/>
          </w:tcPr>
          <w:p w:rsidR="00A747D6" w:rsidRDefault="00A747D6" w:rsidP="00C25F8C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A747D6" w:rsidTr="00C25F8C">
        <w:tc>
          <w:tcPr>
            <w:tcW w:w="1908" w:type="dxa"/>
            <w:vMerge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陪同人</w:t>
            </w:r>
          </w:p>
        </w:tc>
        <w:tc>
          <w:tcPr>
            <w:tcW w:w="5118" w:type="dxa"/>
            <w:gridSpan w:val="2"/>
          </w:tcPr>
          <w:p w:rsidR="00A747D6" w:rsidRDefault="00A747D6" w:rsidP="00C25F8C">
            <w:pPr>
              <w:spacing w:line="40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A747D6" w:rsidTr="00C25F8C">
        <w:tc>
          <w:tcPr>
            <w:tcW w:w="1908" w:type="dxa"/>
            <w:vMerge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Merge w:val="restart"/>
            <w:vAlign w:val="center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现场检测</w:t>
            </w:r>
          </w:p>
        </w:tc>
        <w:tc>
          <w:tcPr>
            <w:tcW w:w="1706" w:type="dxa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412" w:type="dxa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检测时间</w:t>
            </w:r>
          </w:p>
        </w:tc>
      </w:tr>
      <w:tr w:rsidR="00A747D6" w:rsidTr="00C25F8C">
        <w:tc>
          <w:tcPr>
            <w:tcW w:w="1908" w:type="dxa"/>
            <w:vMerge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Merge/>
            <w:vAlign w:val="center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6" w:type="dxa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贾煜、田海霞</w:t>
            </w:r>
          </w:p>
        </w:tc>
        <w:tc>
          <w:tcPr>
            <w:tcW w:w="3412" w:type="dxa"/>
          </w:tcPr>
          <w:p w:rsidR="00A747D6" w:rsidRDefault="00A747D6" w:rsidP="00C25F8C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2023.9.27</w:t>
            </w:r>
          </w:p>
        </w:tc>
      </w:tr>
      <w:tr w:rsidR="00A747D6" w:rsidTr="00C25F8C">
        <w:tc>
          <w:tcPr>
            <w:tcW w:w="1908" w:type="dxa"/>
            <w:vMerge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2" w:type="dxa"/>
            <w:vAlign w:val="center"/>
          </w:tcPr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陪同人</w:t>
            </w:r>
          </w:p>
        </w:tc>
        <w:tc>
          <w:tcPr>
            <w:tcW w:w="5118" w:type="dxa"/>
            <w:gridSpan w:val="2"/>
          </w:tcPr>
          <w:p w:rsidR="00A747D6" w:rsidRDefault="00A747D6" w:rsidP="00C25F8C">
            <w:pPr>
              <w:spacing w:line="40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陈伟鹏</w:t>
            </w:r>
          </w:p>
        </w:tc>
      </w:tr>
      <w:tr w:rsidR="00A747D6" w:rsidTr="00C25F8C">
        <w:tc>
          <w:tcPr>
            <w:tcW w:w="8528" w:type="dxa"/>
            <w:gridSpan w:val="4"/>
          </w:tcPr>
          <w:p w:rsidR="00A747D6" w:rsidRDefault="00A747D6" w:rsidP="00C25F8C">
            <w:pPr>
              <w:spacing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现场调查、现场采样、现场检测的图像影像资料</w:t>
            </w:r>
          </w:p>
          <w:p w:rsidR="00A747D6" w:rsidRDefault="00A747D6" w:rsidP="00C25F8C">
            <w:pPr>
              <w:spacing w:line="400" w:lineRule="atLeast"/>
              <w:rPr>
                <w:rFonts w:hint="eastAsia"/>
                <w:sz w:val="24"/>
              </w:rPr>
            </w:pPr>
          </w:p>
          <w:p w:rsidR="00A747D6" w:rsidRDefault="00A747D6" w:rsidP="00C25F8C">
            <w:pPr>
              <w:spacing w:line="400" w:lineRule="atLeast"/>
              <w:jc w:val="center"/>
              <w:rPr>
                <w:rFonts w:hint="eastAsia"/>
                <w:b/>
              </w:rPr>
            </w:pPr>
          </w:p>
          <w:p w:rsidR="00A747D6" w:rsidRDefault="00A747D6" w:rsidP="00C25F8C">
            <w:pPr>
              <w:spacing w:line="400" w:lineRule="atLeast"/>
              <w:rPr>
                <w:rFonts w:hint="eastAsia"/>
                <w:sz w:val="24"/>
              </w:rPr>
            </w:pPr>
          </w:p>
        </w:tc>
      </w:tr>
    </w:tbl>
    <w:p w:rsidR="00A747D6" w:rsidRDefault="00A747D6" w:rsidP="00A747D6">
      <w:pPr>
        <w:sectPr w:rsidR="00A747D6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A747D6" w:rsidRDefault="00A747D6" w:rsidP="00A747D6">
      <w:pPr>
        <w:rPr>
          <w:rFonts w:hint="eastAsia"/>
        </w:rPr>
      </w:pPr>
    </w:p>
    <w:p w:rsidR="00A747D6" w:rsidRDefault="00A747D6" w:rsidP="00A747D6">
      <w:pPr>
        <w:rPr>
          <w:rFonts w:hint="eastAsia"/>
        </w:rPr>
      </w:pPr>
    </w:p>
    <w:p w:rsidR="00A747D6" w:rsidRDefault="00A747D6" w:rsidP="00A747D6">
      <w:pPr>
        <w:rPr>
          <w:rFonts w:hint="eastAsia"/>
        </w:rPr>
      </w:pPr>
      <w:r>
        <w:rPr>
          <w:rFonts w:hint="eastAsia"/>
          <w:lang w:val="en-US" w:eastAsia="zh-CN"/>
        </w:rPr>
        <w:br w:type="page"/>
      </w:r>
      <w:r>
        <w:rPr>
          <w:rFonts w:hint="eastAsia"/>
          <w:noProof/>
        </w:rPr>
        <w:lastRenderedPageBreak/>
        <w:drawing>
          <wp:inline distT="0" distB="0" distL="0" distR="0">
            <wp:extent cx="5267325" cy="2962275"/>
            <wp:effectExtent l="19050" t="0" r="9525" b="0"/>
            <wp:docPr id="1" name="图片 1" descr="5c5e293406ce33e73ae4aad1069e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5c5e293406ce33e73ae4aad1069e8d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581400" cy="4772025"/>
            <wp:effectExtent l="19050" t="0" r="0" b="0"/>
            <wp:docPr id="2" name="图片 2" descr="af004d4f858a49ff254931a9262a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af004d4f858a49ff254931a9262a3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D6" w:rsidRDefault="00A747D6" w:rsidP="00A747D6">
      <w:pPr>
        <w:rPr>
          <w:rFonts w:hint="eastAsia"/>
          <w:lang w:val="en-US" w:eastAsia="zh-CN"/>
        </w:rPr>
      </w:pPr>
    </w:p>
    <w:p w:rsidR="00FB383B" w:rsidRDefault="00FB383B"/>
    <w:sectPr w:rsidR="00FB383B">
      <w:type w:val="continuous"/>
      <w:pgSz w:w="11906" w:h="16838"/>
      <w:pgMar w:top="1440" w:right="1361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83B" w:rsidRDefault="00FB383B" w:rsidP="00A747D6">
      <w:r>
        <w:separator/>
      </w:r>
    </w:p>
  </w:endnote>
  <w:endnote w:type="continuationSeparator" w:id="1">
    <w:p w:rsidR="00FB383B" w:rsidRDefault="00FB383B" w:rsidP="00A74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83B" w:rsidRDefault="00FB383B" w:rsidP="00A747D6">
      <w:r>
        <w:separator/>
      </w:r>
    </w:p>
  </w:footnote>
  <w:footnote w:type="continuationSeparator" w:id="1">
    <w:p w:rsidR="00FB383B" w:rsidRDefault="00FB383B" w:rsidP="00A74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7D6"/>
    <w:rsid w:val="00A747D6"/>
    <w:rsid w:val="00FB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7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7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7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47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47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2023-10-16T06:28:00Z</dcterms:created>
  <dcterms:modified xsi:type="dcterms:W3CDTF">2023-10-16T06:28:00Z</dcterms:modified>
</cp:coreProperties>
</file>